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3C2015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REGION </w:t>
      </w:r>
      <w:r w:rsidR="001D07C9">
        <w:rPr>
          <w:rFonts w:ascii="Tahoma" w:hAnsi="Tahoma" w:cs="Tahoma"/>
          <w:b/>
          <w:sz w:val="28"/>
          <w:szCs w:val="28"/>
        </w:rPr>
        <w:t>X</w:t>
      </w:r>
      <w:r w:rsidR="0042537B">
        <w:rPr>
          <w:rFonts w:ascii="Tahoma" w:hAnsi="Tahoma" w:cs="Tahoma"/>
          <w:b/>
          <w:sz w:val="28"/>
          <w:szCs w:val="28"/>
        </w:rPr>
        <w:t>I</w:t>
      </w:r>
      <w:r w:rsidR="00F45CC3">
        <w:rPr>
          <w:rFonts w:ascii="Tahoma" w:hAnsi="Tahoma" w:cs="Tahoma"/>
          <w:b/>
          <w:sz w:val="28"/>
          <w:szCs w:val="28"/>
        </w:rPr>
        <w:t>I</w:t>
      </w:r>
      <w:bookmarkStart w:id="0" w:name="_GoBack"/>
      <w:bookmarkEnd w:id="0"/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</w:t>
      </w:r>
      <w:r w:rsidR="006866B0">
        <w:rPr>
          <w:rFonts w:ascii="Tahoma" w:hAnsi="Tahoma" w:cs="Tahoma"/>
          <w:b/>
          <w:sz w:val="28"/>
          <w:szCs w:val="28"/>
        </w:rPr>
        <w:t>wojewódzkiego</w:t>
      </w:r>
      <w:r w:rsidRPr="00815FEE">
        <w:rPr>
          <w:rFonts w:ascii="Tahoma" w:hAnsi="Tahoma" w:cs="Tahoma"/>
          <w:b/>
          <w:sz w:val="28"/>
          <w:szCs w:val="28"/>
        </w:rPr>
        <w:t xml:space="preserve"> koordynatora P</w:t>
      </w:r>
      <w:r w:rsidR="003C2015">
        <w:rPr>
          <w:rFonts w:ascii="Tahoma" w:hAnsi="Tahoma" w:cs="Tahoma"/>
          <w:b/>
          <w:sz w:val="28"/>
          <w:szCs w:val="28"/>
        </w:rPr>
        <w:t xml:space="preserve">oltransplantu (Region </w:t>
      </w:r>
      <w:r w:rsidR="001D07C9">
        <w:rPr>
          <w:rFonts w:ascii="Tahoma" w:hAnsi="Tahoma" w:cs="Tahoma"/>
          <w:b/>
          <w:sz w:val="28"/>
          <w:szCs w:val="28"/>
        </w:rPr>
        <w:t>X</w:t>
      </w:r>
      <w:r w:rsidR="0042537B">
        <w:rPr>
          <w:rFonts w:ascii="Tahoma" w:hAnsi="Tahoma" w:cs="Tahoma"/>
          <w:b/>
          <w:sz w:val="28"/>
          <w:szCs w:val="28"/>
        </w:rPr>
        <w:t>I</w:t>
      </w:r>
      <w:r w:rsidR="00F45CC3">
        <w:rPr>
          <w:rFonts w:ascii="Tahoma" w:hAnsi="Tahoma" w:cs="Tahoma"/>
          <w:b/>
          <w:sz w:val="28"/>
          <w:szCs w:val="28"/>
        </w:rPr>
        <w:t>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 w:rsidR="003C2015">
        <w:rPr>
          <w:rFonts w:ascii="Tahoma" w:hAnsi="Tahoma" w:cs="Tahoma"/>
          <w:sz w:val="24"/>
          <w:szCs w:val="24"/>
        </w:rPr>
        <w:t xml:space="preserve"> (Region </w:t>
      </w:r>
      <w:r w:rsidR="001D07C9">
        <w:rPr>
          <w:rFonts w:ascii="Tahoma" w:hAnsi="Tahoma" w:cs="Tahoma"/>
          <w:sz w:val="24"/>
          <w:szCs w:val="24"/>
        </w:rPr>
        <w:t>X</w:t>
      </w:r>
      <w:r w:rsidR="00F45CC3">
        <w:rPr>
          <w:rFonts w:ascii="Tahoma" w:hAnsi="Tahoma" w:cs="Tahoma"/>
          <w:sz w:val="24"/>
          <w:szCs w:val="24"/>
        </w:rPr>
        <w:t>I</w:t>
      </w:r>
      <w:r w:rsidR="0042537B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>ynatora PO</w:t>
      </w:r>
      <w:r w:rsidR="003C2015">
        <w:rPr>
          <w:rFonts w:ascii="Tahoma" w:hAnsi="Tahoma" w:cs="Tahoma"/>
          <w:sz w:val="24"/>
          <w:szCs w:val="24"/>
        </w:rPr>
        <w:t xml:space="preserve">LTRANSPLANTU (region </w:t>
      </w:r>
      <w:r w:rsidR="001D07C9">
        <w:rPr>
          <w:rFonts w:ascii="Tahoma" w:hAnsi="Tahoma" w:cs="Tahoma"/>
          <w:sz w:val="24"/>
          <w:szCs w:val="24"/>
        </w:rPr>
        <w:t>X</w:t>
      </w:r>
      <w:r w:rsidR="0042537B">
        <w:rPr>
          <w:rFonts w:ascii="Tahoma" w:hAnsi="Tahoma" w:cs="Tahoma"/>
          <w:sz w:val="24"/>
          <w:szCs w:val="24"/>
        </w:rPr>
        <w:t>I</w:t>
      </w:r>
      <w:r w:rsidR="00F45CC3">
        <w:rPr>
          <w:rFonts w:ascii="Tahoma" w:hAnsi="Tahoma" w:cs="Tahoma"/>
          <w:sz w:val="24"/>
          <w:szCs w:val="24"/>
        </w:rPr>
        <w:t>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składania ofert upływa w dniu 20.05</w:t>
      </w:r>
      <w:r w:rsidRPr="00727823">
        <w:rPr>
          <w:rFonts w:ascii="Tahoma" w:hAnsi="Tahoma" w:cs="Tahoma"/>
          <w:b/>
          <w:sz w:val="24"/>
          <w:szCs w:val="24"/>
        </w:rPr>
        <w:t>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 w:rsidR="003C2015">
        <w:rPr>
          <w:rFonts w:ascii="Tahoma" w:hAnsi="Tahoma" w:cs="Tahoma"/>
          <w:sz w:val="24"/>
          <w:szCs w:val="24"/>
        </w:rPr>
        <w:t xml:space="preserve">– region </w:t>
      </w:r>
      <w:r w:rsidR="001D07C9">
        <w:rPr>
          <w:rFonts w:ascii="Tahoma" w:hAnsi="Tahoma" w:cs="Tahoma"/>
          <w:sz w:val="24"/>
          <w:szCs w:val="24"/>
        </w:rPr>
        <w:t>X</w:t>
      </w:r>
      <w:r w:rsidR="0042537B">
        <w:rPr>
          <w:rFonts w:ascii="Tahoma" w:hAnsi="Tahoma" w:cs="Tahoma"/>
          <w:sz w:val="24"/>
          <w:szCs w:val="24"/>
        </w:rPr>
        <w:t>I</w:t>
      </w:r>
      <w:r w:rsidR="00F45CC3">
        <w:rPr>
          <w:rFonts w:ascii="Tahoma" w:hAnsi="Tahoma" w:cs="Tahoma"/>
          <w:sz w:val="24"/>
          <w:szCs w:val="24"/>
        </w:rPr>
        <w:t>I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98" w:rsidRDefault="00654998" w:rsidP="006866B0">
      <w:pPr>
        <w:spacing w:after="0" w:line="240" w:lineRule="auto"/>
      </w:pPr>
      <w:r>
        <w:separator/>
      </w:r>
    </w:p>
  </w:endnote>
  <w:endnote w:type="continuationSeparator" w:id="0">
    <w:p w:rsidR="00654998" w:rsidRDefault="00654998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98" w:rsidRDefault="00654998" w:rsidP="006866B0">
      <w:pPr>
        <w:spacing w:after="0" w:line="240" w:lineRule="auto"/>
      </w:pPr>
      <w:r>
        <w:separator/>
      </w:r>
    </w:p>
  </w:footnote>
  <w:footnote w:type="continuationSeparator" w:id="0">
    <w:p w:rsidR="00654998" w:rsidRDefault="00654998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67D08"/>
    <w:rsid w:val="00082B8C"/>
    <w:rsid w:val="00154325"/>
    <w:rsid w:val="001752C6"/>
    <w:rsid w:val="001D07C9"/>
    <w:rsid w:val="00204ED5"/>
    <w:rsid w:val="002F0CAA"/>
    <w:rsid w:val="00353690"/>
    <w:rsid w:val="00355B45"/>
    <w:rsid w:val="003C2015"/>
    <w:rsid w:val="0042537B"/>
    <w:rsid w:val="004B16B1"/>
    <w:rsid w:val="004D089B"/>
    <w:rsid w:val="00525061"/>
    <w:rsid w:val="005623B1"/>
    <w:rsid w:val="00654998"/>
    <w:rsid w:val="00682464"/>
    <w:rsid w:val="00684C60"/>
    <w:rsid w:val="006866B0"/>
    <w:rsid w:val="00693566"/>
    <w:rsid w:val="00723B6B"/>
    <w:rsid w:val="007E1720"/>
    <w:rsid w:val="008951B0"/>
    <w:rsid w:val="008E0523"/>
    <w:rsid w:val="00966F4D"/>
    <w:rsid w:val="00982179"/>
    <w:rsid w:val="009B47FD"/>
    <w:rsid w:val="009E765C"/>
    <w:rsid w:val="00AC76C9"/>
    <w:rsid w:val="00D831C9"/>
    <w:rsid w:val="00E11944"/>
    <w:rsid w:val="00F161AC"/>
    <w:rsid w:val="00F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591E"/>
  <w15:chartTrackingRefBased/>
  <w15:docId w15:val="{7A1B2D23-CD4E-4C9A-A1D0-48FA12D3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3</cp:revision>
  <cp:lastPrinted>2021-03-29T18:33:00Z</cp:lastPrinted>
  <dcterms:created xsi:type="dcterms:W3CDTF">2021-05-04T13:50:00Z</dcterms:created>
  <dcterms:modified xsi:type="dcterms:W3CDTF">2021-05-07T11:28:00Z</dcterms:modified>
</cp:coreProperties>
</file>