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</w:t>
      </w:r>
      <w:r w:rsidR="00635DDB">
        <w:rPr>
          <w:rFonts w:ascii="Tahoma" w:hAnsi="Tahoma" w:cs="Tahoma"/>
          <w:sz w:val="21"/>
          <w:szCs w:val="21"/>
        </w:rPr>
        <w:t>V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</w:t>
      </w:r>
      <w:r w:rsidR="00635DDB">
        <w:rPr>
          <w:rFonts w:ascii="Tahoma" w:hAnsi="Tahoma" w:cs="Tahoma"/>
          <w:sz w:val="21"/>
          <w:szCs w:val="21"/>
        </w:rPr>
        <w:t>V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C37367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635DDB">
        <w:rPr>
          <w:rFonts w:ascii="Tahoma" w:hAnsi="Tahoma" w:cs="Tahoma"/>
          <w:sz w:val="24"/>
          <w:szCs w:val="24"/>
        </w:rPr>
        <w:t>V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C37367" w:rsidRPr="002E1965" w:rsidTr="00227C26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635DDB" w:rsidRPr="000B235F" w:rsidTr="004F3B8F">
        <w:trPr>
          <w:trHeight w:val="6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SZPITAL POWIATU BYTOWSKIEGO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LĘBORSKA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BYTÓW</w:t>
            </w:r>
          </w:p>
        </w:tc>
      </w:tr>
      <w:tr w:rsidR="00635DDB" w:rsidRPr="000B235F" w:rsidTr="004F3B8F">
        <w:trPr>
          <w:trHeight w:val="7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IM.J.K.ŁUKOWICZA W CHOJNICACH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CHOJNICE</w:t>
            </w:r>
          </w:p>
        </w:tc>
      </w:tr>
      <w:tr w:rsidR="00635DDB" w:rsidRPr="000B235F" w:rsidTr="004F3B8F">
        <w:trPr>
          <w:trHeight w:val="82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SZCZECIŃSKA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CZŁUCHÓW</w:t>
            </w:r>
          </w:p>
        </w:tc>
      </w:tr>
      <w:tr w:rsidR="00635DDB" w:rsidRPr="000B235F" w:rsidTr="004F3B8F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UNIWERSYTECKIE CENTRUM KLINICZNE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SMOLUCHOWSKIEGO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80-952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SZPITAL ŚW. WOJCIECHA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80-462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POMORSKIE CENTRUM TRAUMATOLOGII SZPITAL IM. MIKOŁAJA KOPERNIKA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NOWE OGRODY 1-6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SZPITAL MARYNARKI WOJENNEJ Z PRZYCHODNIĄ SPZOZ IMIENIA KONTRADMIRAŁA PROFESORA WIESŁAWA ŁASIŃSKIEGO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KARTUSKA 4/6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80-104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DZIECIĘCY POLANKI IM. MACIEJA PŁAŻYŃSKIEGO W GDAŃSKU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635DDB" w:rsidRPr="000B235F" w:rsidTr="004F3B8F">
        <w:trPr>
          <w:trHeight w:val="8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Szpitala św. Wincentego a Paulo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Wójta Radtkego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81-348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635DDB" w:rsidRPr="000B235F" w:rsidTr="004F3B8F">
        <w:trPr>
          <w:trHeight w:val="8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Morski im. PCK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Powstania Styczniowego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81-519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635DDB" w:rsidRPr="000B235F" w:rsidTr="004F3B8F">
        <w:trPr>
          <w:trHeight w:val="6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IM. DR ALEKSANDRA MAJKOWSKIEGO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FLORIANA CEYNOWY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KARTUZY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KOŚCIERZYNIE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ALOJZEGO PIECHOWSKIEGO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KOŚCIERZYNA</w:t>
            </w:r>
          </w:p>
        </w:tc>
      </w:tr>
      <w:tr w:rsidR="00635DDB" w:rsidRPr="000B235F" w:rsidTr="003814AC">
        <w:trPr>
          <w:trHeight w:val="72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"ZDROWIE"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HALLERA 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KWIDZYN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JULIANA WĘGRZYNOWICZA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LĘBORK</w:t>
            </w:r>
          </w:p>
        </w:tc>
      </w:tr>
      <w:tr w:rsidR="00635DDB" w:rsidRPr="000B235F" w:rsidTr="004F3B8F">
        <w:trPr>
          <w:trHeight w:val="8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IM. DR JADWIGI OBODZIŃSKIEJ-KRÓL W MALBORKU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105/106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MALBORK</w:t>
            </w:r>
          </w:p>
        </w:tc>
      </w:tr>
      <w:tr w:rsidR="00635DDB" w:rsidRPr="000B235F" w:rsidTr="003814AC">
        <w:trPr>
          <w:trHeight w:val="9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MIASTKU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WYBICKIEGO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MIASTKO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Prabutach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Kuracyjna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Prabuty</w:t>
            </w:r>
          </w:p>
        </w:tc>
      </w:tr>
      <w:tr w:rsidR="00635DDB" w:rsidRPr="000B235F" w:rsidTr="004F3B8F">
        <w:trPr>
          <w:trHeight w:val="81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Janusza Korczaka w Słupsku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Hubalczyków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Słupsk</w:t>
            </w:r>
          </w:p>
        </w:tc>
      </w:tr>
      <w:tr w:rsidR="00635DDB" w:rsidRPr="000B235F" w:rsidTr="003814AC">
        <w:trPr>
          <w:trHeight w:val="87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Kociewskie Centrum Zdrowia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dra Józefa Balewskiego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Starogard Gdański</w:t>
            </w:r>
          </w:p>
        </w:tc>
      </w:tr>
      <w:tr w:rsidR="00635DDB" w:rsidRPr="000B235F" w:rsidTr="003814AC">
        <w:trPr>
          <w:trHeight w:val="8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Polski w Sztumie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Mikołaja Reja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Sztum</w:t>
            </w:r>
          </w:p>
        </w:tc>
      </w:tr>
      <w:tr w:rsidR="00635DDB" w:rsidRPr="000B235F" w:rsidTr="003814AC">
        <w:trPr>
          <w:trHeight w:val="92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Szpitale Tczewskie S.A.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30-go Stycznia 57/58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Tczew</w:t>
            </w:r>
          </w:p>
        </w:tc>
      </w:tr>
      <w:tr w:rsidR="00635DDB" w:rsidRPr="000B235F" w:rsidTr="004F3B8F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DDB" w:rsidRDefault="00635DDB" w:rsidP="00635DD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35DDB" w:rsidRDefault="00635DDB" w:rsidP="00635D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F. Ceynowy w Wejherowie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dr. A. </w:t>
            </w:r>
            <w:proofErr w:type="spellStart"/>
            <w:r>
              <w:rPr>
                <w:rFonts w:cs="Calibri"/>
                <w:sz w:val="20"/>
                <w:szCs w:val="20"/>
              </w:rPr>
              <w:t>Jagalskiego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DDB" w:rsidRDefault="00635DDB" w:rsidP="00635D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Wejherowo</w:t>
            </w:r>
          </w:p>
        </w:tc>
      </w:tr>
    </w:tbl>
    <w:p w:rsidR="00C37367" w:rsidRDefault="00C37367" w:rsidP="00C37367"/>
    <w:p w:rsidR="00B942BE" w:rsidRDefault="004F3B8F" w:rsidP="00C37367">
      <w:bookmarkStart w:id="0" w:name="_GoBack"/>
      <w:bookmarkEnd w:id="0"/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po nieodwracalnym 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FF" w:rsidRDefault="001962FF">
      <w:pPr>
        <w:spacing w:after="0" w:line="240" w:lineRule="auto"/>
      </w:pPr>
      <w:r>
        <w:separator/>
      </w:r>
    </w:p>
  </w:endnote>
  <w:endnote w:type="continuationSeparator" w:id="0">
    <w:p w:rsidR="001962FF" w:rsidRDefault="0019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AC">
          <w:rPr>
            <w:noProof/>
          </w:rPr>
          <w:t>14</w:t>
        </w:r>
        <w:r>
          <w:fldChar w:fldCharType="end"/>
        </w:r>
      </w:p>
    </w:sdtContent>
  </w:sdt>
  <w:p w:rsidR="00F719FC" w:rsidRDefault="0019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FF" w:rsidRDefault="001962FF">
      <w:pPr>
        <w:spacing w:after="0" w:line="240" w:lineRule="auto"/>
      </w:pPr>
      <w:r>
        <w:separator/>
      </w:r>
    </w:p>
  </w:footnote>
  <w:footnote w:type="continuationSeparator" w:id="0">
    <w:p w:rsidR="001962FF" w:rsidRDefault="0019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1962FF">
    <w:pPr>
      <w:pStyle w:val="Nagwek"/>
      <w:jc w:val="center"/>
    </w:pPr>
  </w:p>
  <w:p w:rsidR="00F719FC" w:rsidRDefault="00196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1962FF"/>
    <w:rsid w:val="002252A3"/>
    <w:rsid w:val="00227C26"/>
    <w:rsid w:val="0024517D"/>
    <w:rsid w:val="003814AC"/>
    <w:rsid w:val="00391AC6"/>
    <w:rsid w:val="004F3B8F"/>
    <w:rsid w:val="00525061"/>
    <w:rsid w:val="005340D6"/>
    <w:rsid w:val="00583ACB"/>
    <w:rsid w:val="00635DDB"/>
    <w:rsid w:val="007F362D"/>
    <w:rsid w:val="008B55E4"/>
    <w:rsid w:val="00B942BE"/>
    <w:rsid w:val="00C37367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B7B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2922</Words>
  <Characters>17534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11</cp:revision>
  <dcterms:created xsi:type="dcterms:W3CDTF">2021-03-29T19:00:00Z</dcterms:created>
  <dcterms:modified xsi:type="dcterms:W3CDTF">2021-05-07T09:14:00Z</dcterms:modified>
</cp:coreProperties>
</file>